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C7F" w:rsidRPr="0021355C" w:rsidRDefault="00DA6C7F" w:rsidP="0021355C">
      <w:pPr>
        <w:spacing w:line="480" w:lineRule="exact"/>
        <w:ind w:firstLineChars="200" w:firstLine="31680"/>
        <w:jc w:val="center"/>
        <w:rPr>
          <w:rFonts w:ascii="宋体" w:cs="宋体"/>
          <w:b/>
          <w:bCs/>
          <w:sz w:val="24"/>
          <w:szCs w:val="24"/>
          <w:shd w:val="clear" w:color="auto" w:fill="FFFFFF"/>
        </w:rPr>
      </w:pPr>
      <w:r w:rsidRPr="0021355C">
        <w:rPr>
          <w:rFonts w:ascii="宋体" w:hAnsi="宋体" w:cs="宋体" w:hint="eastAsia"/>
          <w:b/>
          <w:bCs/>
          <w:sz w:val="24"/>
          <w:szCs w:val="24"/>
          <w:shd w:val="clear" w:color="auto" w:fill="FFFFFF"/>
        </w:rPr>
        <w:t>宁静的夏</w:t>
      </w:r>
      <w:r w:rsidRPr="0021355C">
        <w:rPr>
          <w:rFonts w:ascii="宋体" w:hAnsi="宋体" w:cs="宋体"/>
          <w:b/>
          <w:bCs/>
          <w:sz w:val="24"/>
          <w:szCs w:val="24"/>
          <w:shd w:val="clear" w:color="auto" w:fill="FFFFFF"/>
        </w:rPr>
        <w:t xml:space="preserve">  </w:t>
      </w:r>
      <w:r w:rsidRPr="0021355C">
        <w:rPr>
          <w:rFonts w:ascii="宋体" w:hAnsi="宋体" w:cs="宋体" w:hint="eastAsia"/>
          <w:b/>
          <w:bCs/>
          <w:sz w:val="24"/>
          <w:szCs w:val="24"/>
          <w:shd w:val="clear" w:color="auto" w:fill="FFFFFF"/>
        </w:rPr>
        <w:t>致远悠悠</w:t>
      </w:r>
    </w:p>
    <w:p w:rsidR="00DA6C7F" w:rsidRPr="0021355C" w:rsidRDefault="00DA6C7F" w:rsidP="0021355C">
      <w:pPr>
        <w:spacing w:line="480" w:lineRule="exact"/>
        <w:ind w:firstLineChars="200" w:firstLine="31680"/>
        <w:jc w:val="center"/>
        <w:rPr>
          <w:rFonts w:ascii="宋体" w:cs="宋体"/>
          <w:b/>
          <w:bCs/>
          <w:sz w:val="24"/>
          <w:szCs w:val="24"/>
          <w:shd w:val="clear" w:color="auto" w:fill="FFFFFF"/>
        </w:rPr>
      </w:pPr>
      <w:r w:rsidRPr="0021355C">
        <w:rPr>
          <w:rFonts w:ascii="宋体" w:hAnsi="宋体" w:cs="宋体"/>
          <w:b/>
          <w:bCs/>
          <w:sz w:val="24"/>
          <w:szCs w:val="24"/>
          <w:shd w:val="clear" w:color="auto" w:fill="FFFFFF"/>
        </w:rPr>
        <w:t>——</w:t>
      </w:r>
      <w:r w:rsidRPr="0021355C">
        <w:rPr>
          <w:rFonts w:ascii="宋体" w:hAnsi="宋体" w:cs="宋体" w:hint="eastAsia"/>
          <w:b/>
          <w:bCs/>
          <w:sz w:val="24"/>
          <w:szCs w:val="24"/>
          <w:shd w:val="clear" w:color="auto" w:fill="FFFFFF"/>
        </w:rPr>
        <w:t>教院附小教师赴宁夏暑期之旅</w:t>
      </w:r>
    </w:p>
    <w:p w:rsidR="00DA6C7F" w:rsidRPr="0021355C" w:rsidRDefault="00DA6C7F" w:rsidP="0021355C">
      <w:pPr>
        <w:spacing w:line="480" w:lineRule="exact"/>
        <w:ind w:firstLineChars="200" w:firstLine="31680"/>
        <w:rPr>
          <w:rFonts w:ascii="宋体" w:cs="宋体"/>
          <w:sz w:val="24"/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37.8pt;width:217.3pt;height:144.6pt;z-index:251658240">
            <v:imagedata r:id="rId4" o:title=""/>
            <w10:wrap type="square"/>
          </v:shape>
        </w:pict>
      </w:r>
      <w:r w:rsidRPr="0021355C">
        <w:rPr>
          <w:rFonts w:ascii="宋体" w:hAnsi="宋体" w:cs="宋体" w:hint="eastAsia"/>
          <w:b/>
          <w:bCs/>
          <w:sz w:val="24"/>
          <w:szCs w:val="24"/>
          <w:shd w:val="clear" w:color="auto" w:fill="FFFFFF"/>
        </w:rPr>
        <w:t>（教院附小通讯员</w:t>
      </w:r>
      <w:r w:rsidRPr="0021355C">
        <w:rPr>
          <w:rFonts w:ascii="宋体" w:hAnsi="宋体" w:cs="宋体"/>
          <w:b/>
          <w:bCs/>
          <w:sz w:val="24"/>
          <w:szCs w:val="24"/>
          <w:shd w:val="clear" w:color="auto" w:fill="FFFFFF"/>
        </w:rPr>
        <w:t xml:space="preserve">  </w:t>
      </w:r>
      <w:r w:rsidRPr="0021355C">
        <w:rPr>
          <w:rFonts w:ascii="宋体" w:hAnsi="宋体" w:cs="宋体" w:hint="eastAsia"/>
          <w:b/>
          <w:bCs/>
          <w:sz w:val="24"/>
          <w:szCs w:val="24"/>
          <w:shd w:val="clear" w:color="auto" w:fill="FFFFFF"/>
        </w:rPr>
        <w:t>朱娜）</w:t>
      </w:r>
      <w:r w:rsidRPr="0021355C">
        <w:rPr>
          <w:rFonts w:ascii="宋体" w:hAnsi="宋体" w:cs="宋体" w:hint="eastAsia"/>
          <w:sz w:val="24"/>
          <w:szCs w:val="24"/>
          <w:shd w:val="clear" w:color="auto" w:fill="FFFFFF"/>
        </w:rPr>
        <w:t>“天下黄河富宁夏”，银川素有“塞上江南”、“鱼米之乡”美誉。</w:t>
      </w:r>
      <w:r w:rsidRPr="0021355C">
        <w:rPr>
          <w:rFonts w:ascii="宋体" w:hAnsi="宋体" w:cs="宋体"/>
          <w:sz w:val="24"/>
          <w:szCs w:val="24"/>
          <w:shd w:val="clear" w:color="auto" w:fill="FFFFFF"/>
        </w:rPr>
        <w:t>7</w:t>
      </w:r>
      <w:r w:rsidRPr="0021355C">
        <w:rPr>
          <w:rFonts w:ascii="宋体" w:hAnsi="宋体" w:cs="宋体" w:hint="eastAsia"/>
          <w:sz w:val="24"/>
          <w:szCs w:val="24"/>
          <w:shd w:val="clear" w:color="auto" w:fill="FFFFFF"/>
        </w:rPr>
        <w:t>月</w:t>
      </w:r>
      <w:r w:rsidRPr="0021355C">
        <w:rPr>
          <w:rFonts w:ascii="宋体" w:hAnsi="宋体" w:cs="宋体"/>
          <w:sz w:val="24"/>
          <w:szCs w:val="24"/>
          <w:shd w:val="clear" w:color="auto" w:fill="FFFFFF"/>
        </w:rPr>
        <w:t>13</w:t>
      </w:r>
      <w:r w:rsidRPr="0021355C">
        <w:rPr>
          <w:rFonts w:ascii="宋体" w:hAnsi="宋体" w:cs="宋体" w:hint="eastAsia"/>
          <w:sz w:val="24"/>
          <w:szCs w:val="24"/>
          <w:shd w:val="clear" w:color="auto" w:fill="FFFFFF"/>
        </w:rPr>
        <w:t>日，教院附小教师一行</w:t>
      </w:r>
      <w:r w:rsidRPr="0021355C">
        <w:rPr>
          <w:rFonts w:ascii="宋体" w:hAnsi="宋体" w:cs="宋体"/>
          <w:sz w:val="24"/>
          <w:szCs w:val="24"/>
          <w:shd w:val="clear" w:color="auto" w:fill="FFFFFF"/>
        </w:rPr>
        <w:t>24</w:t>
      </w:r>
      <w:r w:rsidRPr="0021355C">
        <w:rPr>
          <w:rFonts w:ascii="宋体" w:hAnsi="宋体" w:cs="宋体" w:hint="eastAsia"/>
          <w:sz w:val="24"/>
          <w:szCs w:val="24"/>
          <w:shd w:val="clear" w:color="auto" w:fill="FFFFFF"/>
        </w:rPr>
        <w:t>人抵达宁夏银川，开启了一场与宁夏的美丽邂逅。</w:t>
      </w:r>
    </w:p>
    <w:p w:rsidR="00DA6C7F" w:rsidRPr="0021355C" w:rsidRDefault="00DA6C7F" w:rsidP="0073749B">
      <w:pPr>
        <w:spacing w:line="480" w:lineRule="exact"/>
        <w:ind w:firstLine="480"/>
        <w:rPr>
          <w:rFonts w:ascii="宋体" w:cs="宋体"/>
          <w:sz w:val="24"/>
          <w:szCs w:val="24"/>
        </w:rPr>
      </w:pPr>
      <w:r w:rsidRPr="0021355C">
        <w:rPr>
          <w:rFonts w:ascii="宋体" w:hAnsi="宋体" w:cs="宋体" w:hint="eastAsia"/>
          <w:sz w:val="24"/>
          <w:szCs w:val="24"/>
        </w:rPr>
        <w:t>首先，一行人驱车赶往沙湖。沙漠和湖水交相辉映，美景如画，老师们惊叹于一边是沙、一边是湖的塞上江南好风光。景区内，一步一景，荡舟湖上，湖中芦苇如茂林修竹，郁郁葱葱，微风袭来，婆娑作响。大家在大漠丝路奇观景区领略了古老的丝绸之路、神秘的波斯文化。金沙、碧水、翠苇、飞鸟、游鱼、远山、彩荷……这些美景完美融合，构成独具特色的秀丽景观。</w:t>
      </w:r>
    </w:p>
    <w:p w:rsidR="00DA6C7F" w:rsidRDefault="00DA6C7F" w:rsidP="0021355C">
      <w:pPr>
        <w:spacing w:line="480" w:lineRule="exact"/>
        <w:ind w:firstLine="480"/>
        <w:rPr>
          <w:rFonts w:ascii="宋体" w:cs="宋体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171pt;margin-top:46.8pt;width:234pt;height:156pt;z-index:251659264">
            <v:imagedata r:id="rId5" o:title=""/>
            <w10:wrap type="square"/>
          </v:shape>
        </w:pict>
      </w:r>
      <w:r w:rsidRPr="0021355C">
        <w:rPr>
          <w:rFonts w:ascii="宋体" w:hAnsi="宋体" w:cs="宋体" w:hint="eastAsia"/>
          <w:sz w:val="24"/>
          <w:szCs w:val="24"/>
        </w:rPr>
        <w:t>接着，一行人去了被誉为“东方金字塔”的西夏王陵，了解了西夏王朝的变更，还参观了中国自然与文化双遗产的“贺兰山岩画”和拜寺口双塔。来到贺兰山，不由升起一种“驾长车，踏破贺兰山阙”的万丈豪情。仰望千年前的岩画，简练、概括的线条，或大刀阔斧，或精雕细琢。优美流畅的造型，简洁有力的线条，</w:t>
      </w:r>
    </w:p>
    <w:p w:rsidR="00DA6C7F" w:rsidRDefault="00DA6C7F" w:rsidP="0021355C">
      <w:pPr>
        <w:spacing w:line="480" w:lineRule="exact"/>
        <w:ind w:firstLine="480"/>
        <w:rPr>
          <w:rFonts w:ascii="宋体" w:cs="宋体"/>
          <w:sz w:val="24"/>
          <w:szCs w:val="24"/>
        </w:rPr>
      </w:pPr>
    </w:p>
    <w:p w:rsidR="00DA6C7F" w:rsidRDefault="00DA6C7F" w:rsidP="0021355C">
      <w:pPr>
        <w:spacing w:line="480" w:lineRule="exact"/>
        <w:ind w:firstLine="480"/>
        <w:rPr>
          <w:rFonts w:ascii="宋体" w:cs="宋体"/>
          <w:sz w:val="24"/>
          <w:szCs w:val="24"/>
        </w:rPr>
      </w:pPr>
    </w:p>
    <w:p w:rsidR="00DA6C7F" w:rsidRDefault="00DA6C7F" w:rsidP="0021355C">
      <w:pPr>
        <w:spacing w:line="480" w:lineRule="exact"/>
        <w:ind w:firstLine="480"/>
        <w:rPr>
          <w:rFonts w:ascii="宋体" w:cs="宋体"/>
          <w:sz w:val="24"/>
          <w:szCs w:val="24"/>
        </w:rPr>
      </w:pPr>
    </w:p>
    <w:p w:rsidR="00DA6C7F" w:rsidRDefault="00DA6C7F" w:rsidP="0021355C">
      <w:pPr>
        <w:spacing w:line="480" w:lineRule="exact"/>
        <w:ind w:firstLine="480"/>
        <w:rPr>
          <w:rFonts w:ascii="宋体" w:cs="宋体"/>
          <w:sz w:val="24"/>
          <w:szCs w:val="24"/>
        </w:rPr>
      </w:pPr>
    </w:p>
    <w:p w:rsidR="00DA6C7F" w:rsidRDefault="00DA6C7F" w:rsidP="0021355C">
      <w:pPr>
        <w:spacing w:line="480" w:lineRule="exact"/>
        <w:ind w:firstLine="480"/>
        <w:rPr>
          <w:rFonts w:ascii="宋体" w:cs="宋体"/>
          <w:sz w:val="24"/>
          <w:szCs w:val="24"/>
        </w:rPr>
      </w:pPr>
    </w:p>
    <w:p w:rsidR="00DA6C7F" w:rsidRDefault="00DA6C7F" w:rsidP="0021355C">
      <w:pPr>
        <w:spacing w:line="480" w:lineRule="exact"/>
        <w:ind w:firstLine="480"/>
        <w:rPr>
          <w:rFonts w:ascii="宋体" w:cs="宋体"/>
          <w:sz w:val="24"/>
          <w:szCs w:val="24"/>
        </w:rPr>
      </w:pPr>
    </w:p>
    <w:p w:rsidR="00DA6C7F" w:rsidRDefault="00DA6C7F" w:rsidP="0021355C">
      <w:pPr>
        <w:spacing w:line="480" w:lineRule="exact"/>
        <w:ind w:firstLine="480"/>
        <w:rPr>
          <w:rFonts w:ascii="宋体" w:cs="宋体"/>
          <w:sz w:val="24"/>
          <w:szCs w:val="24"/>
        </w:rPr>
      </w:pPr>
    </w:p>
    <w:p w:rsidR="00DA6C7F" w:rsidRPr="0021355C" w:rsidRDefault="00DA6C7F" w:rsidP="0021355C">
      <w:pPr>
        <w:spacing w:line="480" w:lineRule="exact"/>
        <w:ind w:firstLine="480"/>
        <w:rPr>
          <w:rFonts w:ascii="宋体" w:cs="宋体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261pt;margin-top:0;width:134.05pt;height:179.4pt;z-index:251660288">
            <v:imagedata r:id="rId6" o:title=""/>
            <w10:wrap type="square"/>
          </v:shape>
        </w:pict>
      </w:r>
      <w:r w:rsidRPr="0021355C">
        <w:rPr>
          <w:rFonts w:ascii="宋体" w:hAnsi="宋体" w:cs="宋体" w:hint="eastAsia"/>
          <w:sz w:val="24"/>
          <w:szCs w:val="24"/>
        </w:rPr>
        <w:t>似与不似之间，呼之欲出。</w:t>
      </w:r>
    </w:p>
    <w:p w:rsidR="00DA6C7F" w:rsidRDefault="00DA6C7F" w:rsidP="0021355C">
      <w:pPr>
        <w:spacing w:line="480" w:lineRule="exact"/>
        <w:ind w:firstLineChars="200" w:firstLine="31680"/>
        <w:rPr>
          <w:rFonts w:ascii="宋体" w:cs="宋体"/>
          <w:sz w:val="24"/>
          <w:szCs w:val="24"/>
        </w:rPr>
      </w:pPr>
      <w:r w:rsidRPr="0021355C">
        <w:rPr>
          <w:rFonts w:ascii="宋体" w:hAnsi="宋体" w:cs="宋体" w:hint="eastAsia"/>
          <w:sz w:val="24"/>
          <w:szCs w:val="24"/>
        </w:rPr>
        <w:t>有人戏言：“不来沙坡头，就等于没到宁夏！”第四天，一行人便来到了最令</w:t>
      </w:r>
    </w:p>
    <w:p w:rsidR="00DA6C7F" w:rsidRDefault="00DA6C7F" w:rsidP="0021355C">
      <w:pPr>
        <w:spacing w:line="480" w:lineRule="exact"/>
        <w:rPr>
          <w:rFonts w:ascii="宋体" w:cs="宋体"/>
          <w:sz w:val="24"/>
          <w:szCs w:val="24"/>
        </w:rPr>
      </w:pPr>
      <w:r w:rsidRPr="0021355C">
        <w:rPr>
          <w:rFonts w:ascii="宋体" w:hAnsi="宋体" w:cs="宋体" w:hint="eastAsia"/>
          <w:sz w:val="24"/>
          <w:szCs w:val="24"/>
        </w:rPr>
        <w:t>人期待的沙坡头旅游区，骑着骆驼穿越浩瀚无垠的腾格里沙漠，阵阵悠扬的驼铃声清脆地在空中回荡，使人心神荡漾，如醉如痴。咫尺之间可以领略大漠孤烟、</w:t>
      </w:r>
    </w:p>
    <w:p w:rsidR="00DA6C7F" w:rsidRPr="0021355C" w:rsidRDefault="00DA6C7F" w:rsidP="0021355C">
      <w:pPr>
        <w:spacing w:line="480" w:lineRule="exact"/>
        <w:rPr>
          <w:rFonts w:ascii="宋体" w:cs="宋体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9pt;margin-top:42.6pt;width:225.75pt;height:150.7pt;z-index:251661312">
            <v:imagedata r:id="rId7" o:title=""/>
            <w10:wrap type="square"/>
          </v:shape>
        </w:pict>
      </w:r>
      <w:r w:rsidRPr="0021355C">
        <w:rPr>
          <w:rFonts w:ascii="宋体" w:hAnsi="宋体" w:cs="宋体" w:hint="eastAsia"/>
          <w:sz w:val="24"/>
          <w:szCs w:val="24"/>
        </w:rPr>
        <w:t>长河落日的奇观。大家还体验了古老的水上交通工具</w:t>
      </w:r>
      <w:r w:rsidRPr="0021355C">
        <w:rPr>
          <w:rFonts w:ascii="宋体" w:hAnsi="宋体" w:cs="宋体"/>
          <w:sz w:val="24"/>
          <w:szCs w:val="24"/>
        </w:rPr>
        <w:t>——</w:t>
      </w:r>
      <w:r w:rsidRPr="0021355C">
        <w:rPr>
          <w:rFonts w:ascii="宋体" w:hAnsi="宋体" w:cs="宋体" w:hint="eastAsia"/>
          <w:sz w:val="24"/>
          <w:szCs w:val="24"/>
        </w:rPr>
        <w:t>羊皮筏子漂流。黄河水平缓入镜，充满了无尽的温柔，坐在羊皮筏子上顺流而下，一边饱览金沙、黄河和绿洲的斑斓，一遍遍倾听艄公高亢悠扬的黄河曲调，真是宛若在梦幻之中。</w:t>
      </w:r>
    </w:p>
    <w:p w:rsidR="00DA6C7F" w:rsidRPr="0021355C" w:rsidRDefault="00DA6C7F" w:rsidP="0073749B">
      <w:pPr>
        <w:spacing w:line="480" w:lineRule="exact"/>
        <w:ind w:firstLine="480"/>
        <w:rPr>
          <w:rFonts w:ascii="宋体" w:cs="宋体"/>
          <w:sz w:val="24"/>
          <w:szCs w:val="24"/>
        </w:rPr>
      </w:pPr>
      <w:r w:rsidRPr="0021355C">
        <w:rPr>
          <w:rFonts w:ascii="宋体" w:hAnsi="宋体" w:cs="宋体" w:hint="eastAsia"/>
          <w:sz w:val="24"/>
          <w:szCs w:val="24"/>
        </w:rPr>
        <w:t>蓦然回首五天美好时光，一行人踏下的每一个脚印都组成了一道美丽的风景线。宁夏银川，一个值得回味纪念的“塞上江南”。</w:t>
      </w:r>
      <w:bookmarkStart w:id="0" w:name="_GoBack"/>
      <w:bookmarkEnd w:id="0"/>
    </w:p>
    <w:sectPr w:rsidR="00DA6C7F" w:rsidRPr="0021355C" w:rsidSect="00657A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761F"/>
    <w:rsid w:val="0019257E"/>
    <w:rsid w:val="001D3BF7"/>
    <w:rsid w:val="001D7913"/>
    <w:rsid w:val="001F6A68"/>
    <w:rsid w:val="001F76E7"/>
    <w:rsid w:val="0021355C"/>
    <w:rsid w:val="00213FCE"/>
    <w:rsid w:val="002E2873"/>
    <w:rsid w:val="003175BE"/>
    <w:rsid w:val="00334F2E"/>
    <w:rsid w:val="003E2CF6"/>
    <w:rsid w:val="00483F86"/>
    <w:rsid w:val="004E0482"/>
    <w:rsid w:val="00572AFE"/>
    <w:rsid w:val="00657A0C"/>
    <w:rsid w:val="0073749B"/>
    <w:rsid w:val="0079761F"/>
    <w:rsid w:val="007C3085"/>
    <w:rsid w:val="007C64E8"/>
    <w:rsid w:val="008714B6"/>
    <w:rsid w:val="008E2AE5"/>
    <w:rsid w:val="0097239D"/>
    <w:rsid w:val="009F401E"/>
    <w:rsid w:val="00AA1182"/>
    <w:rsid w:val="00AB1883"/>
    <w:rsid w:val="00B7129F"/>
    <w:rsid w:val="00BB5241"/>
    <w:rsid w:val="00C471C7"/>
    <w:rsid w:val="00C65EE0"/>
    <w:rsid w:val="00C87F20"/>
    <w:rsid w:val="00CE4C81"/>
    <w:rsid w:val="00DA6C7F"/>
    <w:rsid w:val="00E07AD3"/>
    <w:rsid w:val="00E7373B"/>
    <w:rsid w:val="00E92761"/>
    <w:rsid w:val="00F10D3A"/>
    <w:rsid w:val="00F3370D"/>
    <w:rsid w:val="00FB7EA1"/>
    <w:rsid w:val="2BBE4B9A"/>
    <w:rsid w:val="674B0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A0C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2</Pages>
  <Words>105</Words>
  <Characters>602</Characters>
  <Application>Microsoft Office Outlook</Application>
  <DocSecurity>0</DocSecurity>
  <Lines>0</Lines>
  <Paragraphs>0</Paragraphs>
  <ScaleCrop>false</ScaleCrop>
  <Company>Lenovo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xing</cp:lastModifiedBy>
  <cp:revision>29</cp:revision>
  <cp:lastPrinted>2017-09-22T02:29:00Z</cp:lastPrinted>
  <dcterms:created xsi:type="dcterms:W3CDTF">2017-07-20T10:11:00Z</dcterms:created>
  <dcterms:modified xsi:type="dcterms:W3CDTF">2017-09-22T07:04:00Z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